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07F" w:rsidRDefault="0060307F" w:rsidP="0060307F">
      <w:pPr>
        <w:jc w:val="center"/>
        <w:rPr>
          <w:sz w:val="24"/>
          <w:szCs w:val="24"/>
          <w:lang w:val="tt-RU"/>
        </w:rPr>
      </w:pPr>
    </w:p>
    <w:p w:rsidR="0060307F" w:rsidRPr="00924ED2" w:rsidRDefault="00A61362" w:rsidP="0060307F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 w:rsidR="00FB3654">
        <w:rPr>
          <w:sz w:val="24"/>
          <w:szCs w:val="24"/>
          <w:lang w:val="tt-RU"/>
        </w:rPr>
        <w:t>6 класс Музыка</w:t>
      </w:r>
      <w:r w:rsidR="00924ED2">
        <w:rPr>
          <w:sz w:val="24"/>
          <w:szCs w:val="24"/>
        </w:rPr>
        <w:t>.</w:t>
      </w:r>
    </w:p>
    <w:p w:rsidR="0060307F" w:rsidRPr="0060307F" w:rsidRDefault="0060307F" w:rsidP="0060307F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0"/>
        <w:gridCol w:w="2802"/>
        <w:gridCol w:w="1576"/>
        <w:gridCol w:w="6099"/>
        <w:gridCol w:w="2669"/>
      </w:tblGrid>
      <w:tr w:rsidR="0060307F" w:rsidRPr="00E15727" w:rsidTr="00924ED2">
        <w:tc>
          <w:tcPr>
            <w:tcW w:w="560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02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576" w:type="dxa"/>
          </w:tcPr>
          <w:p w:rsidR="0060307F" w:rsidRPr="00E15727" w:rsidRDefault="006C68FB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099" w:type="dxa"/>
          </w:tcPr>
          <w:p w:rsidR="0060307F" w:rsidRPr="00E15727" w:rsidRDefault="0060307F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60307F" w:rsidRPr="00E15727" w:rsidRDefault="0060307F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69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60307F" w:rsidRPr="009C5BB2" w:rsidTr="00924ED2">
        <w:tc>
          <w:tcPr>
            <w:tcW w:w="560" w:type="dxa"/>
          </w:tcPr>
          <w:p w:rsidR="0060307F" w:rsidRPr="00E15727" w:rsidRDefault="0060307F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02" w:type="dxa"/>
          </w:tcPr>
          <w:p w:rsidR="00AA09F9" w:rsidRPr="009C5BB2" w:rsidRDefault="00AA09F9" w:rsidP="00AA09F9">
            <w:pPr>
              <w:rPr>
                <w:sz w:val="28"/>
                <w:szCs w:val="28"/>
              </w:rPr>
            </w:pPr>
            <w:r w:rsidRPr="009C5BB2">
              <w:rPr>
                <w:sz w:val="28"/>
                <w:szCs w:val="28"/>
              </w:rPr>
              <w:t>.</w:t>
            </w:r>
            <w:r w:rsidR="009C5BB2" w:rsidRPr="009C5BB2">
              <w:rPr>
                <w:b/>
                <w:spacing w:val="-3"/>
                <w:sz w:val="28"/>
                <w:szCs w:val="28"/>
              </w:rPr>
              <w:t xml:space="preserve"> Симфоническое развитие музыкальных образов.</w:t>
            </w:r>
          </w:p>
          <w:p w:rsidR="0060307F" w:rsidRPr="00AA09F9" w:rsidRDefault="0060307F" w:rsidP="005C1435">
            <w:pPr>
              <w:rPr>
                <w:bCs w:val="0"/>
                <w:sz w:val="24"/>
                <w:szCs w:val="24"/>
              </w:rPr>
            </w:pPr>
          </w:p>
        </w:tc>
        <w:tc>
          <w:tcPr>
            <w:tcW w:w="1576" w:type="dxa"/>
          </w:tcPr>
          <w:p w:rsidR="0060307F" w:rsidRPr="00E15727" w:rsidRDefault="00AA09F9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6099" w:type="dxa"/>
          </w:tcPr>
          <w:p w:rsidR="00AA09F9" w:rsidRDefault="007B6954" w:rsidP="00AA09F9">
            <w:pPr>
              <w:jc w:val="both"/>
              <w:rPr>
                <w:rFonts w:eastAsiaTheme="minorHAnsi"/>
                <w:bCs w:val="0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 xml:space="preserve"> </w:t>
            </w:r>
            <w:r w:rsidR="00AA09F9">
              <w:rPr>
                <w:rFonts w:eastAsia="Times New Roman"/>
                <w:sz w:val="24"/>
                <w:szCs w:val="24"/>
                <w:lang w:val="tt-RU" w:eastAsia="ru-RU"/>
              </w:rPr>
              <w:t xml:space="preserve">Учебник: </w:t>
            </w:r>
            <w:r w:rsidR="00AA09F9" w:rsidRPr="00AA09F9">
              <w:rPr>
                <w:rFonts w:eastAsiaTheme="minorHAnsi"/>
                <w:bCs w:val="0"/>
                <w:iCs/>
                <w:spacing w:val="-6"/>
                <w:sz w:val="24"/>
                <w:szCs w:val="24"/>
              </w:rPr>
              <w:t>Сергеева, Г. П.</w:t>
            </w:r>
            <w:r w:rsidR="00AA09F9" w:rsidRPr="00AA09F9">
              <w:rPr>
                <w:rFonts w:eastAsiaTheme="minorHAnsi"/>
                <w:bCs w:val="0"/>
                <w:i/>
                <w:iCs/>
                <w:spacing w:val="-6"/>
                <w:sz w:val="24"/>
                <w:szCs w:val="24"/>
              </w:rPr>
              <w:t xml:space="preserve"> </w:t>
            </w:r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Музыка. </w:t>
            </w:r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  <w:lang w:val="tt-RU"/>
              </w:rPr>
              <w:t>6</w:t>
            </w:r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 класс [Текст] : учеб</w:t>
            </w:r>
            <w:proofErr w:type="gramStart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>.</w:t>
            </w:r>
            <w:proofErr w:type="gramEnd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 </w:t>
            </w:r>
            <w:proofErr w:type="gramStart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>д</w:t>
            </w:r>
            <w:proofErr w:type="gramEnd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ля </w:t>
            </w:r>
            <w:proofErr w:type="spellStart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>общеобразоват</w:t>
            </w:r>
            <w:proofErr w:type="spellEnd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>. учреждений / Г. П. Сер</w:t>
            </w:r>
            <w:r w:rsidR="00AA09F9" w:rsidRPr="00AA09F9">
              <w:rPr>
                <w:rFonts w:eastAsiaTheme="minorHAnsi"/>
                <w:bCs w:val="0"/>
                <w:sz w:val="24"/>
                <w:szCs w:val="24"/>
              </w:rPr>
              <w:t>геева, Е. Д. Критская. - М.: Просвещение, 2011.</w:t>
            </w:r>
          </w:p>
          <w:p w:rsidR="001C737B" w:rsidRDefault="009C5BB2" w:rsidP="00FB3654">
            <w:pPr>
              <w:rPr>
                <w:rFonts w:eastAsiaTheme="minorHAnsi"/>
                <w:b/>
                <w:spacing w:val="-4"/>
                <w:sz w:val="24"/>
                <w:szCs w:val="24"/>
                <w:lang w:val="tt-RU"/>
              </w:rPr>
            </w:pPr>
            <w:r>
              <w:rPr>
                <w:rFonts w:eastAsiaTheme="minorHAnsi"/>
                <w:b/>
                <w:spacing w:val="-4"/>
                <w:sz w:val="24"/>
                <w:szCs w:val="24"/>
                <w:lang w:val="tt-RU"/>
              </w:rPr>
              <w:t xml:space="preserve">В. А. Моцарт «Симфонии № 40 </w:t>
            </w:r>
            <w:r w:rsidRPr="009C5BB2">
              <w:rPr>
                <w:rFonts w:eastAsiaTheme="minorHAnsi"/>
                <w:b/>
                <w:spacing w:val="-4"/>
                <w:sz w:val="24"/>
                <w:szCs w:val="24"/>
                <w:lang w:val="tt-RU"/>
              </w:rPr>
              <w:t xml:space="preserve"> </w:t>
            </w:r>
            <w:r w:rsidR="00FB3654" w:rsidRPr="009C5BB2">
              <w:rPr>
                <w:rFonts w:eastAsiaTheme="minorHAnsi"/>
                <w:b/>
                <w:spacing w:val="-4"/>
                <w:sz w:val="24"/>
                <w:szCs w:val="24"/>
                <w:lang w:val="tt-RU"/>
              </w:rPr>
              <w:t>интернеттан тыңларга.</w:t>
            </w:r>
          </w:p>
          <w:p w:rsidR="00FB3654" w:rsidRPr="001C737B" w:rsidRDefault="00FB3654" w:rsidP="00FB3654">
            <w:pPr>
              <w:rPr>
                <w:rFonts w:eastAsiaTheme="minorHAnsi"/>
                <w:b/>
                <w:spacing w:val="-4"/>
                <w:sz w:val="24"/>
                <w:szCs w:val="24"/>
                <w:lang w:val="tt-RU"/>
              </w:rPr>
            </w:pPr>
            <w:r w:rsidRPr="009C5BB2">
              <w:rPr>
                <w:rFonts w:eastAsiaTheme="minorHAnsi"/>
                <w:b/>
                <w:spacing w:val="-4"/>
                <w:sz w:val="24"/>
                <w:szCs w:val="24"/>
                <w:lang w:val="tt-RU"/>
              </w:rPr>
              <w:t xml:space="preserve"> </w:t>
            </w:r>
            <w:r w:rsidR="001C737B" w:rsidRPr="001C737B">
              <w:rPr>
                <w:rFonts w:eastAsia="Times New Roman"/>
                <w:spacing w:val="-2"/>
                <w:sz w:val="24"/>
                <w:szCs w:val="24"/>
                <w:lang w:eastAsia="ru-RU"/>
              </w:rPr>
              <w:t>. П. И. Чайковский «Оркестровая сюита №4» («</w:t>
            </w:r>
            <w:proofErr w:type="spellStart"/>
            <w:r w:rsidR="001C737B" w:rsidRPr="001C737B">
              <w:rPr>
                <w:rFonts w:eastAsia="Times New Roman"/>
                <w:spacing w:val="-2"/>
                <w:sz w:val="24"/>
                <w:szCs w:val="24"/>
                <w:lang w:eastAsia="ru-RU"/>
              </w:rPr>
              <w:t>Моцартиана</w:t>
            </w:r>
            <w:proofErr w:type="spellEnd"/>
            <w:r w:rsidR="001C737B" w:rsidRPr="001C737B">
              <w:rPr>
                <w:rFonts w:eastAsia="Times New Roman"/>
                <w:spacing w:val="-2"/>
                <w:sz w:val="24"/>
                <w:szCs w:val="24"/>
                <w:lang w:eastAsia="ru-RU"/>
              </w:rPr>
              <w:t>»)</w:t>
            </w:r>
          </w:p>
          <w:p w:rsidR="00267FC9" w:rsidRDefault="001C737B" w:rsidP="00AA09F9">
            <w:pPr>
              <w:jc w:val="both"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hyperlink r:id="rId6" w:history="1">
              <w:r w:rsidR="00267FC9" w:rsidRPr="001728B1">
                <w:rPr>
                  <w:rStyle w:val="a4"/>
                  <w:rFonts w:eastAsiaTheme="minorHAnsi"/>
                  <w:bCs w:val="0"/>
                  <w:sz w:val="24"/>
                  <w:szCs w:val="24"/>
                  <w:lang w:val="tt-RU"/>
                </w:rPr>
                <w:t>https://ru-drivemusic.net/listen_music/64895.html</w:t>
              </w:r>
            </w:hyperlink>
          </w:p>
          <w:p w:rsidR="00267FC9" w:rsidRDefault="001C737B" w:rsidP="00AA09F9">
            <w:pPr>
              <w:jc w:val="both"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>
              <w:rPr>
                <w:rFonts w:eastAsiaTheme="minorHAnsi"/>
                <w:bCs w:val="0"/>
                <w:sz w:val="24"/>
                <w:szCs w:val="24"/>
                <w:lang w:val="tt-RU"/>
              </w:rPr>
              <w:t>ссылка буенча кереп тыңларга.</w:t>
            </w:r>
          </w:p>
          <w:p w:rsidR="00AA09F9" w:rsidRPr="009C5BB2" w:rsidRDefault="009C5BB2" w:rsidP="00AA09F9">
            <w:pPr>
              <w:jc w:val="both"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>
              <w:rPr>
                <w:rFonts w:eastAsiaTheme="minorHAnsi"/>
                <w:bCs w:val="0"/>
                <w:sz w:val="24"/>
                <w:szCs w:val="24"/>
                <w:lang w:val="tt-RU"/>
              </w:rPr>
              <w:t>Образларны чагыштырырга.</w:t>
            </w:r>
          </w:p>
          <w:p w:rsidR="0060307F" w:rsidRPr="00AA09F9" w:rsidRDefault="0060307F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69" w:type="dxa"/>
          </w:tcPr>
          <w:p w:rsidR="0060307F" w:rsidRDefault="009C5BB2" w:rsidP="005C1435">
            <w:pPr>
              <w:rPr>
                <w:bCs w:val="0"/>
                <w:sz w:val="24"/>
                <w:szCs w:val="24"/>
                <w:lang w:val="tt-RU"/>
              </w:rPr>
            </w:pPr>
            <w:proofErr w:type="spellStart"/>
            <w:r w:rsidRPr="009C5BB2">
              <w:rPr>
                <w:b/>
                <w:bCs w:val="0"/>
                <w:sz w:val="28"/>
                <w:szCs w:val="28"/>
              </w:rPr>
              <w:t>динамика,сюита</w:t>
            </w:r>
            <w:proofErr w:type="spellEnd"/>
            <w:r w:rsidRPr="009C5BB2">
              <w:rPr>
                <w:b/>
                <w:bCs w:val="0"/>
                <w:sz w:val="28"/>
                <w:szCs w:val="28"/>
              </w:rPr>
              <w:t xml:space="preserve">, интерпретация, </w:t>
            </w:r>
            <w:bookmarkStart w:id="0" w:name="_GoBack"/>
            <w:bookmarkEnd w:id="0"/>
            <w:r w:rsidRPr="009C5BB2">
              <w:rPr>
                <w:b/>
                <w:bCs w:val="0"/>
                <w:sz w:val="28"/>
                <w:szCs w:val="28"/>
              </w:rPr>
              <w:t>– т</w:t>
            </w:r>
            <w:r w:rsidRPr="009C5BB2">
              <w:rPr>
                <w:b/>
                <w:bCs w:val="0"/>
                <w:sz w:val="28"/>
                <w:szCs w:val="28"/>
                <w:lang w:val="tt-RU"/>
              </w:rPr>
              <w:t>әшенчәләренә аңлатманы</w:t>
            </w:r>
            <w:r w:rsidRPr="009C5BB2">
              <w:rPr>
                <w:bCs w:val="0"/>
                <w:sz w:val="28"/>
                <w:szCs w:val="28"/>
              </w:rPr>
              <w:t xml:space="preserve"> </w:t>
            </w:r>
            <w:r w:rsidRPr="009C5BB2">
              <w:rPr>
                <w:bCs w:val="0"/>
                <w:sz w:val="28"/>
                <w:szCs w:val="28"/>
                <w:lang w:val="tt-RU"/>
              </w:rPr>
              <w:t>дәф</w:t>
            </w:r>
            <w:r w:rsidR="00FB3654" w:rsidRPr="009C5BB2">
              <w:rPr>
                <w:bCs w:val="0"/>
                <w:sz w:val="28"/>
                <w:szCs w:val="28"/>
                <w:lang w:val="tt-RU"/>
              </w:rPr>
              <w:t xml:space="preserve">тәргә язарга </w:t>
            </w:r>
            <w:r w:rsidR="0060307F"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7" w:history="1">
              <w:r w:rsidR="0060307F"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="0060307F" w:rsidRPr="007B6954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="00A61362" w:rsidRPr="007B6954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 w:rsidR="00BC1C6D">
              <w:rPr>
                <w:bCs w:val="0"/>
                <w:sz w:val="24"/>
                <w:szCs w:val="24"/>
                <w:lang w:val="tt-RU"/>
              </w:rPr>
              <w:t xml:space="preserve"> . </w:t>
            </w:r>
          </w:p>
          <w:p w:rsidR="003E60D3" w:rsidRPr="00A61362" w:rsidRDefault="003E60D3" w:rsidP="005C1435">
            <w:pPr>
              <w:rPr>
                <w:bCs w:val="0"/>
                <w:sz w:val="24"/>
                <w:szCs w:val="24"/>
                <w:lang w:val="tt-RU"/>
              </w:rPr>
            </w:pPr>
          </w:p>
        </w:tc>
      </w:tr>
    </w:tbl>
    <w:p w:rsidR="00C007B1" w:rsidRPr="00BC1C6D" w:rsidRDefault="00C007B1">
      <w:pPr>
        <w:rPr>
          <w:sz w:val="24"/>
          <w:szCs w:val="24"/>
          <w:lang w:val="tt-RU"/>
        </w:rPr>
      </w:pPr>
    </w:p>
    <w:sectPr w:rsidR="00C007B1" w:rsidRPr="00BC1C6D" w:rsidSect="0060307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F3AED"/>
    <w:multiLevelType w:val="hybridMultilevel"/>
    <w:tmpl w:val="1944A7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62D"/>
    <w:rsid w:val="001C737B"/>
    <w:rsid w:val="00267FC9"/>
    <w:rsid w:val="0039062D"/>
    <w:rsid w:val="003E60D3"/>
    <w:rsid w:val="0060307F"/>
    <w:rsid w:val="006C68FB"/>
    <w:rsid w:val="007B6954"/>
    <w:rsid w:val="00924ED2"/>
    <w:rsid w:val="009C5BB2"/>
    <w:rsid w:val="00A61362"/>
    <w:rsid w:val="00AA09F9"/>
    <w:rsid w:val="00BC1C6D"/>
    <w:rsid w:val="00C007B1"/>
    <w:rsid w:val="00E738E1"/>
    <w:rsid w:val="00FB3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0307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60307F"/>
    <w:rPr>
      <w:color w:val="0000FF"/>
      <w:u w:val="single"/>
    </w:rPr>
  </w:style>
  <w:style w:type="table" w:styleId="a5">
    <w:name w:val="Table Grid"/>
    <w:basedOn w:val="a1"/>
    <w:uiPriority w:val="59"/>
    <w:rsid w:val="00BC1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0307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60307F"/>
    <w:rPr>
      <w:color w:val="0000FF"/>
      <w:u w:val="single"/>
    </w:rPr>
  </w:style>
  <w:style w:type="table" w:styleId="a5">
    <w:name w:val="Table Grid"/>
    <w:basedOn w:val="a1"/>
    <w:uiPriority w:val="59"/>
    <w:rsid w:val="00BC1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89172722470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-drivemusic.net/listen_music/64895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10</cp:revision>
  <dcterms:created xsi:type="dcterms:W3CDTF">2020-03-26T06:33:00Z</dcterms:created>
  <dcterms:modified xsi:type="dcterms:W3CDTF">2020-04-18T12:55:00Z</dcterms:modified>
</cp:coreProperties>
</file>